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D7E7" w14:textId="309E9340" w:rsidR="00B96953" w:rsidRDefault="00B96953">
      <w:pPr>
        <w:rPr>
          <w:b/>
          <w:bCs/>
        </w:rPr>
      </w:pPr>
      <w:r>
        <w:rPr>
          <w:b/>
          <w:bCs/>
          <w:sz w:val="24"/>
          <w:szCs w:val="24"/>
        </w:rPr>
        <w:t xml:space="preserve">SUBURBAN RETINA, LTD.                                                                                                                          </w:t>
      </w:r>
      <w:r>
        <w:rPr>
          <w:b/>
          <w:bCs/>
        </w:rPr>
        <w:t>www. SuburbanRetina.com</w:t>
      </w:r>
    </w:p>
    <w:p w14:paraId="22390CCB" w14:textId="1D5E55FE" w:rsidR="00B96953" w:rsidRDefault="00B96953">
      <w:pPr>
        <w:rPr>
          <w:b/>
          <w:bCs/>
          <w:sz w:val="24"/>
          <w:szCs w:val="24"/>
        </w:rPr>
      </w:pPr>
      <w:r>
        <w:rPr>
          <w:b/>
          <w:bCs/>
        </w:rPr>
        <w:t xml:space="preserve">                                                       </w:t>
      </w:r>
      <w:r w:rsidRPr="00B96953">
        <w:rPr>
          <w:b/>
          <w:bCs/>
          <w:sz w:val="24"/>
          <w:szCs w:val="24"/>
        </w:rPr>
        <w:t>Patient Financial Responsibility Form</w:t>
      </w:r>
    </w:p>
    <w:p w14:paraId="762D308C" w14:textId="07E781F7" w:rsidR="00E4552F" w:rsidRDefault="00B96953">
      <w:pPr>
        <w:rPr>
          <w:sz w:val="20"/>
          <w:szCs w:val="20"/>
        </w:rPr>
      </w:pPr>
      <w:r w:rsidRPr="00B96953">
        <w:rPr>
          <w:b/>
          <w:bCs/>
          <w:sz w:val="24"/>
          <w:szCs w:val="24"/>
          <w:u w:val="single"/>
        </w:rPr>
        <w:t>CANCELLATION AND “NO SHOW POLICY</w:t>
      </w:r>
      <w:r w:rsidRPr="00E4552F">
        <w:rPr>
          <w:b/>
          <w:bCs/>
          <w:sz w:val="20"/>
          <w:szCs w:val="20"/>
          <w:u w:val="single"/>
        </w:rPr>
        <w:t xml:space="preserve">”: </w:t>
      </w:r>
      <w:r w:rsidRPr="00E4552F">
        <w:rPr>
          <w:sz w:val="20"/>
          <w:szCs w:val="20"/>
        </w:rPr>
        <w:t xml:space="preserve"> Patients are expected to cancel “</w:t>
      </w:r>
      <w:r w:rsidRPr="00E4552F">
        <w:rPr>
          <w:b/>
          <w:bCs/>
          <w:sz w:val="20"/>
          <w:szCs w:val="20"/>
        </w:rPr>
        <w:t>at least 24-48 hours in advance of their scheduled appointments”.  NOTE</w:t>
      </w:r>
      <w:r w:rsidR="007078DF" w:rsidRPr="00E4552F">
        <w:rPr>
          <w:b/>
          <w:bCs/>
          <w:sz w:val="20"/>
          <w:szCs w:val="20"/>
        </w:rPr>
        <w:t xml:space="preserve">: </w:t>
      </w:r>
      <w:r w:rsidR="007078DF" w:rsidRPr="00E4552F">
        <w:rPr>
          <w:sz w:val="20"/>
          <w:szCs w:val="20"/>
        </w:rPr>
        <w:t>If you cancel an appointment on the same day for your appointment or fail to come to your appointment “No Show” you may be charged a No-Show Fee of $</w:t>
      </w:r>
      <w:r w:rsidR="00A55F37">
        <w:rPr>
          <w:sz w:val="20"/>
          <w:szCs w:val="20"/>
        </w:rPr>
        <w:t>35</w:t>
      </w:r>
      <w:r w:rsidR="007078DF" w:rsidRPr="00E4552F">
        <w:rPr>
          <w:sz w:val="20"/>
          <w:szCs w:val="20"/>
        </w:rPr>
        <w:t>.00. This notification is necessary to adequately allow us to reschedule you and/or fill your spot.</w:t>
      </w:r>
    </w:p>
    <w:p w14:paraId="1B0C0BD1" w14:textId="39D9DE2D" w:rsidR="007078DF" w:rsidRPr="00E4552F" w:rsidRDefault="007078DF">
      <w:pPr>
        <w:rPr>
          <w:sz w:val="20"/>
          <w:szCs w:val="20"/>
        </w:rPr>
      </w:pPr>
      <w:r w:rsidRPr="00E4552F">
        <w:rPr>
          <w:sz w:val="20"/>
          <w:szCs w:val="20"/>
          <w:highlight w:val="yellow"/>
        </w:rPr>
        <w:t>___________</w:t>
      </w:r>
      <w:proofErr w:type="gramStart"/>
      <w:r w:rsidRPr="00E4552F">
        <w:rPr>
          <w:sz w:val="20"/>
          <w:szCs w:val="20"/>
        </w:rPr>
        <w:t xml:space="preserve">   (</w:t>
      </w:r>
      <w:proofErr w:type="gramEnd"/>
      <w:r w:rsidRPr="00E4552F">
        <w:rPr>
          <w:sz w:val="20"/>
          <w:szCs w:val="20"/>
        </w:rPr>
        <w:t>Please initial that you have read and fully understand this policy)</w:t>
      </w:r>
    </w:p>
    <w:p w14:paraId="2A48AF12" w14:textId="0930D0A1" w:rsidR="007078DF" w:rsidRPr="00E4552F" w:rsidRDefault="007078DF">
      <w:pPr>
        <w:rPr>
          <w:b/>
          <w:bCs/>
          <w:sz w:val="24"/>
          <w:szCs w:val="24"/>
          <w:u w:val="single"/>
        </w:rPr>
      </w:pPr>
      <w:r>
        <w:rPr>
          <w:b/>
          <w:bCs/>
          <w:sz w:val="24"/>
          <w:szCs w:val="24"/>
          <w:u w:val="single"/>
        </w:rPr>
        <w:t>FINANCIAL POLICY:</w:t>
      </w:r>
      <w:r w:rsidR="00E4552F">
        <w:rPr>
          <w:b/>
          <w:bCs/>
          <w:sz w:val="24"/>
          <w:szCs w:val="24"/>
          <w:u w:val="single"/>
        </w:rPr>
        <w:t xml:space="preserve"> </w:t>
      </w:r>
      <w:r w:rsidRPr="00E4552F">
        <w:rPr>
          <w:sz w:val="20"/>
          <w:szCs w:val="20"/>
        </w:rPr>
        <w:t xml:space="preserve">I certify the information I have reported is correct. I understand that it is the policy of this office that </w:t>
      </w:r>
      <w:proofErr w:type="gramStart"/>
      <w:r w:rsidRPr="00E4552F">
        <w:rPr>
          <w:sz w:val="20"/>
          <w:szCs w:val="20"/>
        </w:rPr>
        <w:t>I’m</w:t>
      </w:r>
      <w:proofErr w:type="gramEnd"/>
      <w:r w:rsidRPr="00E4552F">
        <w:rPr>
          <w:sz w:val="20"/>
          <w:szCs w:val="20"/>
        </w:rPr>
        <w:t xml:space="preserve"> responsible for obtaining </w:t>
      </w:r>
      <w:r w:rsidR="00E4552F">
        <w:rPr>
          <w:sz w:val="20"/>
          <w:szCs w:val="20"/>
        </w:rPr>
        <w:t>p</w:t>
      </w:r>
      <w:r w:rsidRPr="00E4552F">
        <w:rPr>
          <w:sz w:val="20"/>
          <w:szCs w:val="20"/>
        </w:rPr>
        <w:t xml:space="preserve">re-approval (precertification/referral) from my health insurance carrier if that is needed. Furthermore, I understand that it is in my own best interest to ascertain what my related benefits are with my health insurance carrier and to know whether I have a co-pay, </w:t>
      </w:r>
      <w:proofErr w:type="gramStart"/>
      <w:r w:rsidRPr="00E4552F">
        <w:rPr>
          <w:sz w:val="20"/>
          <w:szCs w:val="20"/>
        </w:rPr>
        <w:t>deductible,</w:t>
      </w:r>
      <w:r w:rsidR="001E37F8" w:rsidRPr="00E4552F">
        <w:rPr>
          <w:sz w:val="20"/>
          <w:szCs w:val="20"/>
        </w:rPr>
        <w:t xml:space="preserve"> </w:t>
      </w:r>
      <w:r w:rsidRPr="00E4552F">
        <w:rPr>
          <w:sz w:val="20"/>
          <w:szCs w:val="20"/>
        </w:rPr>
        <w:t xml:space="preserve"> co</w:t>
      </w:r>
      <w:proofErr w:type="gramEnd"/>
      <w:r w:rsidRPr="00E4552F">
        <w:rPr>
          <w:sz w:val="20"/>
          <w:szCs w:val="20"/>
        </w:rPr>
        <w:t xml:space="preserve">-insurance or any other fees that </w:t>
      </w:r>
      <w:r w:rsidR="001E37F8" w:rsidRPr="00E4552F">
        <w:rPr>
          <w:sz w:val="20"/>
          <w:szCs w:val="20"/>
        </w:rPr>
        <w:t>I might have to pay Suburban Retina, Ltd.</w:t>
      </w:r>
    </w:p>
    <w:p w14:paraId="65AF46EB" w14:textId="261A9784" w:rsidR="001E37F8" w:rsidRPr="00E4552F" w:rsidRDefault="001E37F8">
      <w:pPr>
        <w:rPr>
          <w:sz w:val="20"/>
          <w:szCs w:val="20"/>
        </w:rPr>
      </w:pPr>
      <w:r w:rsidRPr="00E4552F">
        <w:rPr>
          <w:sz w:val="20"/>
          <w:szCs w:val="20"/>
        </w:rPr>
        <w:t>I her</w:t>
      </w:r>
      <w:r w:rsidR="00DE3FC8">
        <w:rPr>
          <w:sz w:val="20"/>
          <w:szCs w:val="20"/>
        </w:rPr>
        <w:t>e</w:t>
      </w:r>
      <w:r w:rsidRPr="00E4552F">
        <w:rPr>
          <w:sz w:val="20"/>
          <w:szCs w:val="20"/>
        </w:rPr>
        <w:t>by assign and transfer to Suburban Retina, Ltd. my health insurance benefits payments. I also authorize the release of any medical information needed to determine my benefits payments.</w:t>
      </w:r>
    </w:p>
    <w:p w14:paraId="47E75273" w14:textId="59A9E42C" w:rsidR="001E37F8" w:rsidRPr="00E4552F" w:rsidRDefault="001E37F8">
      <w:pPr>
        <w:rPr>
          <w:b/>
          <w:bCs/>
          <w:sz w:val="20"/>
          <w:szCs w:val="20"/>
        </w:rPr>
      </w:pPr>
      <w:r w:rsidRPr="00E4552F">
        <w:rPr>
          <w:sz w:val="20"/>
          <w:szCs w:val="20"/>
        </w:rPr>
        <w:t xml:space="preserve">I also fully understand that while Suburban Retina, Ltd. will assist me in billing my insurance company that ultimate responsibility </w:t>
      </w:r>
      <w:r w:rsidR="00DE3FC8">
        <w:rPr>
          <w:sz w:val="20"/>
          <w:szCs w:val="20"/>
        </w:rPr>
        <w:t>is</w:t>
      </w:r>
      <w:r w:rsidRPr="00E4552F">
        <w:rPr>
          <w:sz w:val="20"/>
          <w:szCs w:val="20"/>
        </w:rPr>
        <w:t xml:space="preserve"> mine. </w:t>
      </w:r>
      <w:proofErr w:type="gramStart"/>
      <w:r w:rsidRPr="00E4552F">
        <w:rPr>
          <w:b/>
          <w:bCs/>
          <w:sz w:val="20"/>
          <w:szCs w:val="20"/>
        </w:rPr>
        <w:t>Additionally</w:t>
      </w:r>
      <w:proofErr w:type="gramEnd"/>
      <w:r w:rsidRPr="00E4552F">
        <w:rPr>
          <w:b/>
          <w:bCs/>
          <w:sz w:val="20"/>
          <w:szCs w:val="20"/>
        </w:rPr>
        <w:t xml:space="preserve"> I agree that in the event of non-payment for services provided, to accept full and complete responsibility for the balance due and will be paying any of my outstanding balances accrued within 30 days from invoice received.  Any outstanding balances not paid within 30 days will accrue interest on my outstanding balance at the legal rate of .05% per month, collection costs and reasonable attorney fees should that action become necessary and as allowed by law.</w:t>
      </w:r>
    </w:p>
    <w:p w14:paraId="2875A94F" w14:textId="71ABA042" w:rsidR="0067173E" w:rsidRPr="00E4552F" w:rsidRDefault="0067173E">
      <w:pPr>
        <w:rPr>
          <w:sz w:val="20"/>
          <w:szCs w:val="20"/>
        </w:rPr>
      </w:pPr>
      <w:r w:rsidRPr="00E4552F">
        <w:rPr>
          <w:b/>
          <w:bCs/>
          <w:sz w:val="20"/>
          <w:szCs w:val="20"/>
          <w:highlight w:val="yellow"/>
        </w:rPr>
        <w:t>____________</w:t>
      </w:r>
      <w:r w:rsidRPr="00E4552F">
        <w:rPr>
          <w:b/>
          <w:bCs/>
          <w:sz w:val="20"/>
          <w:szCs w:val="20"/>
        </w:rPr>
        <w:t xml:space="preserve"> </w:t>
      </w:r>
      <w:r w:rsidRPr="00E4552F">
        <w:rPr>
          <w:sz w:val="20"/>
          <w:szCs w:val="20"/>
        </w:rPr>
        <w:t>(Please initial that you have read and fully understand the policy)</w:t>
      </w:r>
    </w:p>
    <w:p w14:paraId="60300680" w14:textId="4E997589" w:rsidR="0067173E" w:rsidRPr="00E4552F" w:rsidRDefault="0067173E">
      <w:pPr>
        <w:rPr>
          <w:sz w:val="20"/>
          <w:szCs w:val="20"/>
        </w:rPr>
      </w:pPr>
      <w:r>
        <w:rPr>
          <w:b/>
          <w:bCs/>
          <w:sz w:val="24"/>
          <w:szCs w:val="24"/>
          <w:u w:val="single"/>
        </w:rPr>
        <w:t>CONFIDENTIALITY:</w:t>
      </w:r>
      <w:r>
        <w:rPr>
          <w:sz w:val="24"/>
          <w:szCs w:val="24"/>
        </w:rPr>
        <w:t xml:space="preserve"> </w:t>
      </w:r>
      <w:r>
        <w:t xml:space="preserve"> </w:t>
      </w:r>
      <w:r w:rsidRPr="00E4552F">
        <w:rPr>
          <w:sz w:val="20"/>
          <w:szCs w:val="20"/>
        </w:rPr>
        <w:t>As a healthcare specialist it may be necessary to communicate in writing, phone, fax or electronic transmission to your primary care physician, other health care providers, health insurance companies, Medicare/</w:t>
      </w:r>
      <w:proofErr w:type="gramStart"/>
      <w:r w:rsidRPr="00E4552F">
        <w:rPr>
          <w:sz w:val="20"/>
          <w:szCs w:val="20"/>
        </w:rPr>
        <w:t>Medicaid</w:t>
      </w:r>
      <w:proofErr w:type="gramEnd"/>
      <w:r w:rsidRPr="00E4552F">
        <w:rPr>
          <w:sz w:val="20"/>
          <w:szCs w:val="20"/>
        </w:rPr>
        <w:t xml:space="preserve"> or health insurance clearinghouse, etc.  Communications between your health care professionals is in your best interest as it helps coordinate your medical care. Furthermore, health insurance comp</w:t>
      </w:r>
      <w:r w:rsidR="00DE3FC8">
        <w:rPr>
          <w:sz w:val="20"/>
          <w:szCs w:val="20"/>
        </w:rPr>
        <w:t xml:space="preserve">anies </w:t>
      </w:r>
      <w:r w:rsidRPr="00E4552F">
        <w:rPr>
          <w:sz w:val="20"/>
          <w:szCs w:val="20"/>
        </w:rPr>
        <w:t>may require certain information that you have agreed to be releas</w:t>
      </w:r>
      <w:r w:rsidR="00DE3FC8">
        <w:rPr>
          <w:sz w:val="20"/>
          <w:szCs w:val="20"/>
        </w:rPr>
        <w:t>ed</w:t>
      </w:r>
      <w:r w:rsidRPr="00E4552F">
        <w:rPr>
          <w:sz w:val="20"/>
          <w:szCs w:val="20"/>
        </w:rPr>
        <w:t xml:space="preserve"> as a participating member.</w:t>
      </w:r>
    </w:p>
    <w:p w14:paraId="6EC33463" w14:textId="6D9B15D7" w:rsidR="0067173E" w:rsidRPr="00E4552F" w:rsidRDefault="0067173E">
      <w:pPr>
        <w:rPr>
          <w:sz w:val="20"/>
          <w:szCs w:val="20"/>
        </w:rPr>
      </w:pPr>
      <w:r w:rsidRPr="00E4552F">
        <w:rPr>
          <w:sz w:val="20"/>
          <w:szCs w:val="20"/>
        </w:rPr>
        <w:t xml:space="preserve">Suburban Retina, Ltd. will make its best efforts to protect your privacy under </w:t>
      </w:r>
      <w:proofErr w:type="gramStart"/>
      <w:r w:rsidRPr="00E4552F">
        <w:rPr>
          <w:sz w:val="20"/>
          <w:szCs w:val="20"/>
        </w:rPr>
        <w:t>HIPAA  Act</w:t>
      </w:r>
      <w:proofErr w:type="gramEnd"/>
      <w:r w:rsidRPr="00E4552F">
        <w:rPr>
          <w:sz w:val="20"/>
          <w:szCs w:val="20"/>
        </w:rPr>
        <w:t>. This includes nondisclosure of your personal information for marketing and fund-raising purposes. I understand and agree that my personal health information may be transmitted electronically to consulting health care practi</w:t>
      </w:r>
      <w:r w:rsidR="0053567B" w:rsidRPr="00E4552F">
        <w:rPr>
          <w:sz w:val="20"/>
          <w:szCs w:val="20"/>
        </w:rPr>
        <w:t xml:space="preserve">tioner </w:t>
      </w:r>
      <w:r w:rsidR="008D6430">
        <w:rPr>
          <w:sz w:val="20"/>
          <w:szCs w:val="20"/>
        </w:rPr>
        <w:t>to</w:t>
      </w:r>
      <w:r w:rsidR="0053567B" w:rsidRPr="00E4552F">
        <w:rPr>
          <w:sz w:val="20"/>
          <w:szCs w:val="20"/>
        </w:rPr>
        <w:t xml:space="preserve"> facilitate my medical care.</w:t>
      </w:r>
      <w:r w:rsidR="008D6430">
        <w:rPr>
          <w:sz w:val="20"/>
          <w:szCs w:val="20"/>
        </w:rPr>
        <w:t xml:space="preserve"> </w:t>
      </w:r>
    </w:p>
    <w:p w14:paraId="276892DC" w14:textId="657BC225" w:rsidR="0053567B" w:rsidRPr="00E4552F" w:rsidRDefault="0053567B">
      <w:pPr>
        <w:rPr>
          <w:sz w:val="20"/>
          <w:szCs w:val="20"/>
        </w:rPr>
      </w:pPr>
      <w:r w:rsidRPr="00E4552F">
        <w:rPr>
          <w:sz w:val="20"/>
          <w:szCs w:val="20"/>
        </w:rPr>
        <w:t xml:space="preserve">I acknowledge that I have had an opportunity to read the office’s Notice of Privacy Practices and Health Care Disclosure Information that contains a description of the uses and disclosures of my personal health information. I understand that this information may be </w:t>
      </w:r>
      <w:proofErr w:type="gramStart"/>
      <w:r w:rsidRPr="00E4552F">
        <w:rPr>
          <w:sz w:val="20"/>
          <w:szCs w:val="20"/>
        </w:rPr>
        <w:t>updated</w:t>
      </w:r>
      <w:proofErr w:type="gramEnd"/>
      <w:r w:rsidRPr="00E4552F">
        <w:rPr>
          <w:sz w:val="20"/>
          <w:szCs w:val="20"/>
        </w:rPr>
        <w:t xml:space="preserve"> and I will be able to see the new</w:t>
      </w:r>
      <w:r>
        <w:t xml:space="preserve"> </w:t>
      </w:r>
      <w:r w:rsidRPr="00E4552F">
        <w:rPr>
          <w:sz w:val="20"/>
          <w:szCs w:val="20"/>
        </w:rPr>
        <w:t xml:space="preserve">information. The Policy of this office is to strive to </w:t>
      </w:r>
      <w:proofErr w:type="gramStart"/>
      <w:r w:rsidRPr="00E4552F">
        <w:rPr>
          <w:sz w:val="20"/>
          <w:szCs w:val="20"/>
        </w:rPr>
        <w:t>be in compliance with</w:t>
      </w:r>
      <w:proofErr w:type="gramEnd"/>
      <w:r w:rsidRPr="00E4552F">
        <w:rPr>
          <w:sz w:val="20"/>
          <w:szCs w:val="20"/>
        </w:rPr>
        <w:t xml:space="preserve"> federal and state medical practice guidelines.</w:t>
      </w:r>
    </w:p>
    <w:p w14:paraId="60514C73" w14:textId="31856427" w:rsidR="0053567B" w:rsidRDefault="0053567B">
      <w:pPr>
        <w:rPr>
          <w:b/>
          <w:bCs/>
        </w:rPr>
      </w:pPr>
      <w:r>
        <w:rPr>
          <w:b/>
          <w:bCs/>
        </w:rPr>
        <w:t xml:space="preserve">Patient’s Name _____________________________ (Please </w:t>
      </w:r>
      <w:proofErr w:type="gramStart"/>
      <w:r>
        <w:rPr>
          <w:b/>
          <w:bCs/>
        </w:rPr>
        <w:t>print)  Date</w:t>
      </w:r>
      <w:proofErr w:type="gramEnd"/>
      <w:r>
        <w:rPr>
          <w:b/>
          <w:bCs/>
        </w:rPr>
        <w:t xml:space="preserve"> ____________________</w:t>
      </w:r>
    </w:p>
    <w:p w14:paraId="656009D4" w14:textId="04D258BD" w:rsidR="0053567B" w:rsidRDefault="0053567B">
      <w:pPr>
        <w:rPr>
          <w:b/>
          <w:bCs/>
        </w:rPr>
      </w:pPr>
      <w:r>
        <w:rPr>
          <w:b/>
          <w:bCs/>
        </w:rPr>
        <w:t>Signature of Patient ______________________________________________________________</w:t>
      </w:r>
    </w:p>
    <w:p w14:paraId="14A30EEC" w14:textId="2254D94F" w:rsidR="0053567B" w:rsidRDefault="0053567B">
      <w:pPr>
        <w:rPr>
          <w:b/>
          <w:bCs/>
        </w:rPr>
      </w:pPr>
      <w:r>
        <w:rPr>
          <w:b/>
          <w:bCs/>
        </w:rPr>
        <w:t>Signature of Responsible Party _____________________________________________________</w:t>
      </w:r>
    </w:p>
    <w:p w14:paraId="2C217D13" w14:textId="30EF23DF" w:rsidR="0053567B" w:rsidRPr="0053567B" w:rsidRDefault="0053567B">
      <w:pPr>
        <w:rPr>
          <w:b/>
          <w:bCs/>
        </w:rPr>
      </w:pPr>
      <w:r>
        <w:rPr>
          <w:b/>
          <w:bCs/>
        </w:rPr>
        <w:t>Print Name and Relationship to Patient ______________________________________________</w:t>
      </w:r>
    </w:p>
    <w:p w14:paraId="38FEF317" w14:textId="27C093DF" w:rsidR="0053567B" w:rsidRDefault="0053567B"/>
    <w:p w14:paraId="21F595AD" w14:textId="77777777" w:rsidR="0053567B" w:rsidRPr="0067173E" w:rsidRDefault="0053567B"/>
    <w:p w14:paraId="41EF4DCE" w14:textId="77777777" w:rsidR="007078DF" w:rsidRPr="007078DF" w:rsidRDefault="007078DF">
      <w:pPr>
        <w:rPr>
          <w:sz w:val="24"/>
          <w:szCs w:val="24"/>
        </w:rPr>
      </w:pPr>
    </w:p>
    <w:p w14:paraId="1E391D0B" w14:textId="101BE1E0" w:rsidR="00B96953" w:rsidRDefault="00B96953">
      <w:pPr>
        <w:rPr>
          <w:b/>
          <w:bCs/>
        </w:rPr>
      </w:pPr>
    </w:p>
    <w:p w14:paraId="18B50EAB" w14:textId="77777777" w:rsidR="00B96953" w:rsidRPr="00B96953" w:rsidRDefault="00B96953">
      <w:pPr>
        <w:rPr>
          <w:b/>
          <w:bCs/>
        </w:rPr>
      </w:pPr>
    </w:p>
    <w:sectPr w:rsidR="00B96953" w:rsidRPr="00B9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53"/>
    <w:rsid w:val="001E37F8"/>
    <w:rsid w:val="00484BCE"/>
    <w:rsid w:val="0053567B"/>
    <w:rsid w:val="0067173E"/>
    <w:rsid w:val="007078DF"/>
    <w:rsid w:val="008D6430"/>
    <w:rsid w:val="00A55F37"/>
    <w:rsid w:val="00B96953"/>
    <w:rsid w:val="00DE3FC8"/>
    <w:rsid w:val="00E4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EC7C"/>
  <w15:chartTrackingRefBased/>
  <w15:docId w15:val="{424239CC-D298-452C-8F97-C242014A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E67A-0808-4CA6-9077-66590B9C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Vierling</dc:creator>
  <cp:keywords/>
  <dc:description/>
  <cp:lastModifiedBy>Susan Vierling</cp:lastModifiedBy>
  <cp:revision>3</cp:revision>
  <cp:lastPrinted>2021-05-27T17:03:00Z</cp:lastPrinted>
  <dcterms:created xsi:type="dcterms:W3CDTF">2021-05-27T13:49:00Z</dcterms:created>
  <dcterms:modified xsi:type="dcterms:W3CDTF">2021-05-27T19:51:00Z</dcterms:modified>
</cp:coreProperties>
</file>